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  <w:rPr>
          <w:rFonts w:ascii="楷体_GB2312" w:hAnsi="宋体" w:eastAsia="楷体_GB2312" w:cs="楷体_GB2312"/>
          <w:b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  <w:rPr>
          <w:rFonts w:ascii="楷体_GB2312" w:hAnsi="宋体" w:eastAsia="楷体_GB2312" w:cs="楷体_GB2312"/>
          <w:b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  <w:rPr>
          <w:rFonts w:ascii="楷体_GB2312" w:hAnsi="宋体" w:eastAsia="楷体_GB2312" w:cs="楷体_GB2312"/>
          <w:b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  <w:rPr>
          <w:rFonts w:hint="eastAsia" w:ascii="楷体_GB2312" w:hAnsi="宋体" w:eastAsia="楷体_GB2312" w:cs="楷体_GB2312"/>
          <w:b/>
          <w:bCs w:val="0"/>
          <w:sz w:val="52"/>
          <w:szCs w:val="52"/>
          <w:lang w:val="en-US"/>
        </w:rPr>
      </w:pPr>
      <w:r>
        <w:rPr>
          <w:rFonts w:ascii="楷体_GB2312" w:hAnsi="宋体" w:eastAsia="楷体_GB2312" w:cs="楷体_GB2312"/>
          <w:b/>
          <w:bCs w:val="0"/>
          <w:kern w:val="0"/>
          <w:sz w:val="52"/>
          <w:szCs w:val="52"/>
          <w:lang w:val="en-US" w:eastAsia="zh-CN" w:bidi="ar"/>
        </w:rPr>
        <w:t>个人会员入会申请书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eastAsia" w:ascii="楷体_GB2312" w:hAnsi="宋体" w:eastAsia="楷体_GB2312" w:cs="楷体_GB2312"/>
          <w:b w:val="0"/>
          <w:color w:val="00000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宋体" w:eastAsia="仿宋_GB2312" w:cs="仿宋_GB2312"/>
          <w:b w:val="0"/>
          <w:color w:val="00000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江苏省洪泽湖渔业</w:t>
      </w:r>
      <w:r>
        <w:rPr>
          <w:rFonts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协会：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88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880" w:firstLineChars="200"/>
        <w:jc w:val="left"/>
        <w:rPr>
          <w:rFonts w:hint="eastAsia" w:ascii="仿宋_GB2312" w:hAnsi="宋体" w:eastAsia="仿宋_GB2312" w:cs="仿宋_GB2312"/>
          <w:b w:val="0"/>
          <w:color w:val="00000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本人自愿加入江苏省洪泽湖渔业</w:t>
      </w:r>
      <w:r>
        <w:rPr>
          <w:rFonts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协会</w:t>
      </w: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，遵守协会章程，承担会员义务，参加协会活动。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88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880" w:firstLineChars="200"/>
        <w:jc w:val="left"/>
        <w:rPr>
          <w:rFonts w:hint="eastAsia" w:ascii="仿宋_GB2312" w:hAnsi="宋体" w:eastAsia="仿宋_GB2312" w:cs="仿宋_GB2312"/>
          <w:b w:val="0"/>
          <w:color w:val="00000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　　　　　　　申请人：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　　　　　　　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_GB2312" w:hAnsi="宋体" w:eastAsia="仿宋_GB2312" w:cs="仿宋_GB2312"/>
          <w:b/>
          <w:bCs w:val="0"/>
          <w:color w:val="00000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44"/>
          <w:szCs w:val="44"/>
          <w:lang w:val="en-US" w:eastAsia="zh-CN" w:bidi="ar"/>
        </w:rPr>
        <w:t>　　　　　　　　　　　年 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88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 w:firstLineChars="0"/>
        <w:jc w:val="both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 w:firstLineChars="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44"/>
          <w:szCs w:val="44"/>
          <w:lang w:val="en-US" w:eastAsia="zh-CN" w:bidi="ar"/>
        </w:rPr>
        <w:t>个人会员入会申请表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883" w:firstLineChars="200"/>
        <w:jc w:val="center"/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pPr w:leftFromText="180" w:rightFromText="180" w:vertAnchor="text" w:horzAnchor="margin" w:tblpXSpec="center" w:tblpY="313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900"/>
        <w:gridCol w:w="1080"/>
        <w:gridCol w:w="540"/>
        <w:gridCol w:w="9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出生日期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职务、职称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所在单位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单位地址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邮编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家庭住址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邮编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　　　　　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2"/>
                <w:szCs w:val="32"/>
                <w:lang w:val="en-US" w:eastAsia="zh-CN" w:bidi="ar"/>
              </w:rPr>
              <w:t>江苏省洪泽湖渔业</w:t>
            </w: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32"/>
                <w:szCs w:val="32"/>
                <w:lang w:val="en-US" w:eastAsia="zh-CN" w:bidi="ar"/>
              </w:rPr>
              <w:t>协会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协会意见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90"/>
              </w:tabs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                        　　　　　　 　　　　　　　　　　　　　　　　　　　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  <w:rPr>
          <w:rFonts w:hint="eastAsia" w:ascii="宋体" w:hAnsi="宋体" w:eastAsia="宋体" w:cs="宋体"/>
          <w:b w:val="0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0ad50702f12d2af90242e63d005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F28B6"/>
    <w:rsid w:val="790B6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oduletitle_menuitemsel"/>
    <w:basedOn w:val="2"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协会</dc:creator>
  <cp:lastModifiedBy>协会</cp:lastModifiedBy>
  <dcterms:modified xsi:type="dcterms:W3CDTF">2017-10-23T06:16:41Z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